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D" w:rsidRDefault="00147B6D" w:rsidP="00333A2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D900D6" w:rsidRDefault="003569BA" w:rsidP="00900D9E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LB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بمناسبة اليوم العالمي لدعم مرضى سرطان الاطفال والذي يصادف 15 شباط </w:t>
      </w:r>
      <w:r w:rsidR="00900D9E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من كل عام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، </w:t>
      </w:r>
      <w:r w:rsidR="00900D9E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قامت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وزارة الصحة الع</w:t>
      </w:r>
      <w:r w:rsidR="00242FD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امة </w:t>
      </w:r>
      <w:r w:rsidR="00900D9E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بأطلاق مسابقة بين طلاب مدارس لبنان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، تحت شعار:  </w:t>
      </w:r>
      <w:r>
        <w:rPr>
          <w:rFonts w:ascii="Simplified Arabic" w:hAnsi="Simplified Arabic" w:cs="Simplified Arabic"/>
          <w:sz w:val="28"/>
          <w:szCs w:val="28"/>
          <w:lang w:bidi="ar-LB"/>
        </w:rPr>
        <w:t>Rainbow Initiative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وذلك لأ</w:t>
      </w:r>
      <w:r w:rsidR="00900D9E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ن الألوان هي مصدر للحياة والامل. </w:t>
      </w:r>
    </w:p>
    <w:p w:rsidR="00900D9E" w:rsidRDefault="00900D9E" w:rsidP="00900D9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و تم ارسال رسومات ولوحات و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اعمال الفنية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من قبل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73 مدرسة خاصة و رسمية من كل انحا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ء لبنان (لائحة الاسماء مرفقة) الى وزارة الصحة العامة. و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تمّ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عرض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وت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وزيع معظم الاعمال الفنية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خلال يوم الدعم لمرضى سرطان الاطفال الذي أقيم في مبنى الوزارة يوم السبت في 17 شباط 2018 وحضره أكثر من 75 طفل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مصاب بالسرطان مع أهلهم، كما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تم إرسال باقي الأعمال الفنية والرسومات إلى المستشفيات المعالجة.</w:t>
      </w:r>
    </w:p>
    <w:p w:rsidR="00900D9E" w:rsidRDefault="00900D9E" w:rsidP="00900D9E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نظراً لكمية الرسومات واللوحات والأعمال الفنية التي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تلقتها الوزارة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والتي أظهرت مواهب فنية رائعة ، ومدى الجهد والتعب والوقت المستثمر لانجاز ه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ذه الأعمال في الوقت المحدد، لم ت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ستطع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الوزارة اختيار أعمال رابحة لاعتبارها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وبشهاد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ة جميع من حضر المعرض الذي أقامته الوزارة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ان جميع الاعمال اعتبرت رابحة.</w:t>
      </w:r>
    </w:p>
    <w:p w:rsidR="00900D9E" w:rsidRDefault="00900D9E" w:rsidP="00900D9E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لهذا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تتقدم وزارة الصحة العامة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بجزيل الشكر والتقدير والامتنان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لادارات جميع المدارس و الطلاب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الذين ساهموا بإدخال البهجة والسرور إلى قلوب أطفال بحاجة للفرح وزرع الأمل وحب الحياة. </w:t>
      </w:r>
    </w:p>
    <w:p w:rsidR="00900D9E" w:rsidRDefault="00900D9E" w:rsidP="00900D9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497FB3" w:rsidRPr="00497FB3" w:rsidRDefault="00497FB3" w:rsidP="00D900D6">
      <w:pPr>
        <w:bidi/>
        <w:jc w:val="both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745D15" w:rsidRDefault="00745D15" w:rsidP="00745D15">
      <w:p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745D15" w:rsidRDefault="00745D15" w:rsidP="00745D15">
      <w:p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745D15" w:rsidRDefault="00745D15" w:rsidP="00745D1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745D15" w:rsidRDefault="00745D15" w:rsidP="00745D1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113E81" w:rsidRPr="00900D9E" w:rsidRDefault="00113E81" w:rsidP="00900D9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AA4372" w:rsidRPr="00AA4372" w:rsidRDefault="00AA4372" w:rsidP="004A7612">
      <w:pPr>
        <w:bidi/>
        <w:ind w:firstLine="612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</w:p>
    <w:sectPr w:rsidR="00AA4372" w:rsidRPr="00AA4372" w:rsidSect="00AA437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730"/>
    <w:multiLevelType w:val="hybridMultilevel"/>
    <w:tmpl w:val="4E08D74C"/>
    <w:lvl w:ilvl="0" w:tplc="4750365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72B58"/>
    <w:multiLevelType w:val="hybridMultilevel"/>
    <w:tmpl w:val="CC207D7C"/>
    <w:lvl w:ilvl="0" w:tplc="8C3EB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17BB"/>
    <w:multiLevelType w:val="hybridMultilevel"/>
    <w:tmpl w:val="B91881A0"/>
    <w:lvl w:ilvl="0" w:tplc="FFC4D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2D"/>
    <w:rsid w:val="00071479"/>
    <w:rsid w:val="00113E81"/>
    <w:rsid w:val="00147B6D"/>
    <w:rsid w:val="001864DE"/>
    <w:rsid w:val="00242FDC"/>
    <w:rsid w:val="00301335"/>
    <w:rsid w:val="00333A2D"/>
    <w:rsid w:val="003569BA"/>
    <w:rsid w:val="003C78A3"/>
    <w:rsid w:val="003D20AC"/>
    <w:rsid w:val="00497FB3"/>
    <w:rsid w:val="004A7612"/>
    <w:rsid w:val="004E2E23"/>
    <w:rsid w:val="00550DC2"/>
    <w:rsid w:val="00582846"/>
    <w:rsid w:val="00664D1F"/>
    <w:rsid w:val="00674B3D"/>
    <w:rsid w:val="006E22DF"/>
    <w:rsid w:val="00745D15"/>
    <w:rsid w:val="008B2092"/>
    <w:rsid w:val="00900D9E"/>
    <w:rsid w:val="009507D2"/>
    <w:rsid w:val="00986AF4"/>
    <w:rsid w:val="00A97714"/>
    <w:rsid w:val="00AA11D0"/>
    <w:rsid w:val="00AA4372"/>
    <w:rsid w:val="00C22CC5"/>
    <w:rsid w:val="00C729A6"/>
    <w:rsid w:val="00CF2D21"/>
    <w:rsid w:val="00D900D6"/>
    <w:rsid w:val="00DA3F42"/>
    <w:rsid w:val="00DD75D7"/>
    <w:rsid w:val="00F12277"/>
    <w:rsid w:val="00F81E63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 abou hamdan</dc:creator>
  <cp:lastModifiedBy>Dr. Rasha Hamra</cp:lastModifiedBy>
  <cp:revision>2</cp:revision>
  <cp:lastPrinted>2018-02-27T11:20:00Z</cp:lastPrinted>
  <dcterms:created xsi:type="dcterms:W3CDTF">2018-02-27T11:21:00Z</dcterms:created>
  <dcterms:modified xsi:type="dcterms:W3CDTF">2018-02-27T11:21:00Z</dcterms:modified>
</cp:coreProperties>
</file>